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proofErr w:type="spellStart"/>
      <w:r w:rsidRPr="00CD5FAD">
        <w:rPr>
          <w:rFonts w:ascii="Courier New" w:hAnsi="Courier New" w:cs="Courier New"/>
          <w:b/>
        </w:rPr>
        <w:t>Atribuţiile</w:t>
      </w:r>
      <w:proofErr w:type="spellEnd"/>
      <w:r w:rsidRPr="00CD5FAD">
        <w:rPr>
          <w:rFonts w:ascii="Courier New" w:hAnsi="Courier New" w:cs="Courier New"/>
          <w:b/>
        </w:rPr>
        <w:t xml:space="preserve"> </w:t>
      </w:r>
      <w:proofErr w:type="spellStart"/>
      <w:r w:rsidRPr="00CD5FAD">
        <w:rPr>
          <w:rFonts w:ascii="Courier New" w:hAnsi="Courier New" w:cs="Courier New"/>
          <w:b/>
        </w:rPr>
        <w:t>primarului</w:t>
      </w:r>
      <w:proofErr w:type="spellEnd"/>
      <w:r w:rsidRPr="00CD5FAD">
        <w:rPr>
          <w:rFonts w:ascii="Courier New" w:hAnsi="Courier New" w:cs="Courier New"/>
          <w:b/>
        </w:rPr>
        <w:t xml:space="preserve"> </w:t>
      </w:r>
    </w:p>
    <w:p w:rsidR="00CD5FAD" w:rsidRPr="00CD5FAD" w:rsidRDefault="00CD5FAD" w:rsidP="00CD5F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proofErr w:type="gramStart"/>
      <w:r w:rsidRPr="00CD5FAD">
        <w:rPr>
          <w:rFonts w:ascii="Courier New" w:hAnsi="Courier New" w:cs="Courier New"/>
          <w:b/>
        </w:rPr>
        <w:t>conform</w:t>
      </w:r>
      <w:proofErr w:type="gramEnd"/>
      <w:r w:rsidRPr="00CD5FAD">
        <w:rPr>
          <w:rFonts w:ascii="Courier New" w:hAnsi="Courier New" w:cs="Courier New"/>
          <w:b/>
        </w:rPr>
        <w:t xml:space="preserve"> OUG nr. 57/2019 </w:t>
      </w:r>
      <w:proofErr w:type="spellStart"/>
      <w:r w:rsidRPr="00CD5FAD">
        <w:rPr>
          <w:rFonts w:ascii="Courier New" w:hAnsi="Courier New" w:cs="Courier New"/>
          <w:b/>
        </w:rPr>
        <w:t>privind</w:t>
      </w:r>
      <w:proofErr w:type="spellEnd"/>
      <w:r w:rsidRPr="00CD5FAD">
        <w:rPr>
          <w:rFonts w:ascii="Courier New" w:hAnsi="Courier New" w:cs="Courier New"/>
          <w:b/>
        </w:rPr>
        <w:t xml:space="preserve"> </w:t>
      </w:r>
      <w:proofErr w:type="spellStart"/>
      <w:r w:rsidRPr="00CD5FAD">
        <w:rPr>
          <w:rFonts w:ascii="Courier New" w:hAnsi="Courier New" w:cs="Courier New"/>
          <w:b/>
        </w:rPr>
        <w:t>Coodul</w:t>
      </w:r>
      <w:proofErr w:type="spellEnd"/>
      <w:r w:rsidRPr="00CD5FAD">
        <w:rPr>
          <w:rFonts w:ascii="Courier New" w:hAnsi="Courier New" w:cs="Courier New"/>
          <w:b/>
        </w:rPr>
        <w:t xml:space="preserve"> </w:t>
      </w:r>
      <w:proofErr w:type="spellStart"/>
      <w:r w:rsidRPr="00CD5FAD">
        <w:rPr>
          <w:rFonts w:ascii="Courier New" w:hAnsi="Courier New" w:cs="Courier New"/>
          <w:b/>
        </w:rPr>
        <w:t>administrativ</w:t>
      </w:r>
      <w:proofErr w:type="spellEnd"/>
    </w:p>
    <w:p w:rsidR="00CD5FAD" w:rsidRPr="00CD5FAD" w:rsidRDefault="00CD5FAD" w:rsidP="00CD5F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art</w:t>
      </w:r>
      <w:proofErr w:type="gramEnd"/>
      <w:r>
        <w:rPr>
          <w:rFonts w:ascii="Courier New" w:hAnsi="Courier New" w:cs="Courier New"/>
        </w:rPr>
        <w:t>. 155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(1) 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categorii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principale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>: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atribuţii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reprezentant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statului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atribuţii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referitoare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relaţia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consiliul</w:t>
      </w:r>
      <w:proofErr w:type="spellEnd"/>
      <w:r>
        <w:rPr>
          <w:rFonts w:ascii="Courier New" w:hAnsi="Courier New" w:cs="Courier New"/>
        </w:rPr>
        <w:t xml:space="preserve"> local;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atribuţii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referitoare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bugetul</w:t>
      </w:r>
      <w:proofErr w:type="spellEnd"/>
      <w:r>
        <w:rPr>
          <w:rFonts w:ascii="Courier New" w:hAnsi="Courier New" w:cs="Courier New"/>
        </w:rPr>
        <w:t xml:space="preserve"> local al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atribuţii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alte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>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</w:t>
      </w:r>
      <w:proofErr w:type="gramStart"/>
      <w:r>
        <w:rPr>
          <w:rFonts w:ascii="Courier New" w:hAnsi="Courier New" w:cs="Courier New"/>
        </w:rPr>
        <w:t>lit</w:t>
      </w:r>
      <w:proofErr w:type="gramEnd"/>
      <w:r>
        <w:rPr>
          <w:rFonts w:ascii="Courier New" w:hAnsi="Courier New" w:cs="Courier New"/>
        </w:rPr>
        <w:t xml:space="preserve">.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),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>: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îndeplineşte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ofiţer</w:t>
      </w:r>
      <w:proofErr w:type="spellEnd"/>
      <w:r>
        <w:rPr>
          <w:rFonts w:ascii="Courier New" w:hAnsi="Courier New" w:cs="Courier New"/>
        </w:rPr>
        <w:t xml:space="preserve"> de stare </w:t>
      </w:r>
      <w:proofErr w:type="spellStart"/>
      <w:r>
        <w:rPr>
          <w:rFonts w:ascii="Courier New" w:hAnsi="Courier New" w:cs="Courier New"/>
        </w:rPr>
        <w:t>civilă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autoritate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tutelară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de </w:t>
      </w:r>
      <w:proofErr w:type="spellStart"/>
      <w:r>
        <w:rPr>
          <w:rFonts w:ascii="Courier New" w:hAnsi="Courier New" w:cs="Courier New"/>
        </w:rPr>
        <w:t>profil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îndeplineşte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alegerilor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referendumului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recensământului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îndeplineşte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>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</w:t>
      </w:r>
      <w:proofErr w:type="gramStart"/>
      <w:r>
        <w:rPr>
          <w:rFonts w:ascii="Courier New" w:hAnsi="Courier New" w:cs="Courier New"/>
        </w:rPr>
        <w:t>lit</w:t>
      </w:r>
      <w:proofErr w:type="gramEnd"/>
      <w:r>
        <w:rPr>
          <w:rFonts w:ascii="Courier New" w:hAnsi="Courier New" w:cs="Courier New"/>
        </w:rPr>
        <w:t xml:space="preserve">. b),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>: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r>
        <w:rPr>
          <w:rFonts w:ascii="Courier New" w:hAnsi="Courier New" w:cs="Courier New"/>
        </w:rPr>
        <w:t>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trimestru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anului</w:t>
      </w:r>
      <w:proofErr w:type="spellEnd"/>
      <w:r>
        <w:rPr>
          <w:rFonts w:ascii="Courier New" w:hAnsi="Courier New" w:cs="Courier New"/>
        </w:rPr>
        <w:t xml:space="preserve">, un </w:t>
      </w:r>
      <w:proofErr w:type="spellStart"/>
      <w:r>
        <w:rPr>
          <w:rFonts w:ascii="Courier New" w:hAnsi="Courier New" w:cs="Courier New"/>
        </w:rPr>
        <w:t>raport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economică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mediu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, care se </w:t>
      </w:r>
      <w:proofErr w:type="spellStart"/>
      <w:r>
        <w:rPr>
          <w:rFonts w:ascii="Courier New" w:hAnsi="Courier New" w:cs="Courier New"/>
        </w:rPr>
        <w:t>publică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de internet a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participă</w:t>
      </w:r>
      <w:proofErr w:type="spellEnd"/>
      <w:proofErr w:type="gram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şedinţele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pregătirea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prezintă</w:t>
      </w:r>
      <w:proofErr w:type="spellEnd"/>
      <w:proofErr w:type="gram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solicitarea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rapoarte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informări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elaborează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consultărilor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proiectele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strategii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economică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mediu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, le </w:t>
      </w:r>
      <w:proofErr w:type="spellStart"/>
      <w:r>
        <w:rPr>
          <w:rFonts w:ascii="Courier New" w:hAnsi="Courier New" w:cs="Courier New"/>
        </w:rPr>
        <w:t>publică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site-</w:t>
      </w:r>
      <w:proofErr w:type="spellStart"/>
      <w:r>
        <w:rPr>
          <w:rFonts w:ascii="Courier New" w:hAnsi="Courier New" w:cs="Courier New"/>
        </w:rPr>
        <w:t>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le </w:t>
      </w:r>
      <w:proofErr w:type="spellStart"/>
      <w:r>
        <w:rPr>
          <w:rFonts w:ascii="Courier New" w:hAnsi="Courier New" w:cs="Courier New"/>
        </w:rPr>
        <w:t>supune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</w:t>
      </w:r>
      <w:proofErr w:type="gramStart"/>
      <w:r>
        <w:rPr>
          <w:rFonts w:ascii="Courier New" w:hAnsi="Courier New" w:cs="Courier New"/>
        </w:rPr>
        <w:t>lit</w:t>
      </w:r>
      <w:proofErr w:type="gramEnd"/>
      <w:r>
        <w:rPr>
          <w:rFonts w:ascii="Courier New" w:hAnsi="Courier New" w:cs="Courier New"/>
        </w:rPr>
        <w:t xml:space="preserve">. c),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>: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exercită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ordonator</w:t>
      </w:r>
      <w:proofErr w:type="spellEnd"/>
      <w:r>
        <w:rPr>
          <w:rFonts w:ascii="Courier New" w:hAnsi="Courier New" w:cs="Courier New"/>
        </w:rPr>
        <w:t xml:space="preserve"> principal de </w:t>
      </w:r>
      <w:proofErr w:type="spellStart"/>
      <w:r>
        <w:rPr>
          <w:rFonts w:ascii="Courier New" w:hAnsi="Courier New" w:cs="Courier New"/>
        </w:rPr>
        <w:t>credite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întocmeşte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încheiere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exerciţiului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le </w:t>
      </w:r>
      <w:proofErr w:type="spellStart"/>
      <w:r>
        <w:rPr>
          <w:rFonts w:ascii="Courier New" w:hAnsi="Courier New" w:cs="Courier New"/>
        </w:rPr>
        <w:t>supune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termenele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prezintă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 </w:t>
      </w:r>
      <w:proofErr w:type="spellStart"/>
      <w:r>
        <w:rPr>
          <w:rFonts w:ascii="Courier New" w:hAnsi="Courier New" w:cs="Courier New"/>
        </w:rPr>
        <w:t>informări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periodice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execuţia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bugetară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iniţiază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negocieri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contractarea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împrumuturi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emiterea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titluri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valoare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e) </w:t>
      </w:r>
      <w:proofErr w:type="spellStart"/>
      <w:r>
        <w:rPr>
          <w:rFonts w:ascii="Courier New" w:hAnsi="Courier New" w:cs="Courier New"/>
        </w:rPr>
        <w:t>verifică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compartimentele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corecta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înregistrare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contribuabililor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organul</w:t>
      </w:r>
      <w:proofErr w:type="spellEnd"/>
      <w:r>
        <w:rPr>
          <w:rFonts w:ascii="Courier New" w:hAnsi="Courier New" w:cs="Courier New"/>
        </w:rPr>
        <w:t xml:space="preserve"> fiscal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atât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sediului</w:t>
      </w:r>
      <w:proofErr w:type="spellEnd"/>
      <w:r>
        <w:rPr>
          <w:rFonts w:ascii="Courier New" w:hAnsi="Courier New" w:cs="Courier New"/>
        </w:rPr>
        <w:t xml:space="preserve"> social principal, </w:t>
      </w:r>
      <w:proofErr w:type="spellStart"/>
      <w:r>
        <w:rPr>
          <w:rFonts w:ascii="Courier New" w:hAnsi="Courier New" w:cs="Courier New"/>
        </w:rPr>
        <w:t>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sediului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secundar</w:t>
      </w:r>
      <w:proofErr w:type="spellEnd"/>
      <w:r>
        <w:rPr>
          <w:rFonts w:ascii="Courier New" w:hAnsi="Courier New" w:cs="Courier New"/>
        </w:rPr>
        <w:t>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(5)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(1) </w:t>
      </w:r>
      <w:proofErr w:type="gramStart"/>
      <w:r>
        <w:rPr>
          <w:rFonts w:ascii="Courier New" w:hAnsi="Courier New" w:cs="Courier New"/>
        </w:rPr>
        <w:t>lit</w:t>
      </w:r>
      <w:proofErr w:type="gramEnd"/>
      <w:r>
        <w:rPr>
          <w:rFonts w:ascii="Courier New" w:hAnsi="Courier New" w:cs="Courier New"/>
        </w:rPr>
        <w:t xml:space="preserve">. </w:t>
      </w:r>
      <w:proofErr w:type="gramStart"/>
      <w:r>
        <w:rPr>
          <w:rFonts w:ascii="Courier New" w:hAnsi="Courier New" w:cs="Courier New"/>
        </w:rPr>
        <w:t>d</w:t>
      </w:r>
      <w:proofErr w:type="gramEnd"/>
      <w:r>
        <w:rPr>
          <w:rFonts w:ascii="Courier New" w:hAnsi="Courier New" w:cs="Courier New"/>
        </w:rPr>
        <w:t xml:space="preserve">),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>: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coordonează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intermediul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aparatului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intermediul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organismelor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prestatoare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utilitate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ia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gestionarea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ia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executării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executarea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concret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activităţilor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domeniile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 </w:t>
      </w:r>
      <w:proofErr w:type="gramStart"/>
      <w:r>
        <w:rPr>
          <w:rFonts w:ascii="Courier New" w:hAnsi="Courier New" w:cs="Courier New"/>
        </w:rPr>
        <w:t xml:space="preserve">129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(6)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(7);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ia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inventarierii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evidenţei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statistice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inspecţiei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controlului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furnizării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 </w:t>
      </w:r>
      <w:proofErr w:type="gramStart"/>
      <w:r>
        <w:rPr>
          <w:rFonts w:ascii="Courier New" w:hAnsi="Courier New" w:cs="Courier New"/>
        </w:rPr>
        <w:t xml:space="preserve">129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(6)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(7),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bunurilor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patrimoniul</w:t>
      </w:r>
      <w:proofErr w:type="spellEnd"/>
      <w:r>
        <w:rPr>
          <w:rFonts w:ascii="Courier New" w:hAnsi="Courier New" w:cs="Courier New"/>
        </w:rPr>
        <w:t xml:space="preserve"> public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privat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r>
        <w:rPr>
          <w:rFonts w:ascii="Courier New" w:hAnsi="Courier New" w:cs="Courier New"/>
        </w:rPr>
        <w:t>numeşte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sancţionează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suspendarea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încetarea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raporturilor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a </w:t>
      </w:r>
      <w:proofErr w:type="spellStart"/>
      <w:r>
        <w:rPr>
          <w:rFonts w:ascii="Courier New" w:hAnsi="Courier New" w:cs="Courier New"/>
        </w:rPr>
        <w:t>raporturilor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personalul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aparatului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conducătorii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proofErr w:type="gramStart"/>
      <w:r>
        <w:rPr>
          <w:rFonts w:ascii="Courier New" w:hAnsi="Courier New" w:cs="Courier New"/>
        </w:rPr>
        <w:t>asigură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elaborarea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planurilor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urbanistice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, le </w:t>
      </w:r>
      <w:proofErr w:type="spellStart"/>
      <w:r>
        <w:rPr>
          <w:rFonts w:ascii="Courier New" w:hAnsi="Courier New" w:cs="Courier New"/>
        </w:rPr>
        <w:t>supune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acţionează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respectarea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proofErr w:type="gramStart"/>
      <w:r>
        <w:rPr>
          <w:rFonts w:ascii="Courier New" w:hAnsi="Courier New" w:cs="Courier New"/>
        </w:rPr>
        <w:t>emite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avizele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acordurile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autorizaţiile</w:t>
      </w:r>
      <w:proofErr w:type="spellEnd"/>
      <w:r>
        <w:rPr>
          <w:rFonts w:ascii="Courier New" w:hAnsi="Courier New" w:cs="Courier New"/>
        </w:rPr>
        <w:t xml:space="preserve"> date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competenţa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acte</w:t>
      </w:r>
      <w:proofErr w:type="spellEnd"/>
      <w:r>
        <w:rPr>
          <w:rFonts w:ascii="Courier New" w:hAnsi="Courier New" w:cs="Courier New"/>
        </w:rPr>
        <w:t xml:space="preserve"> normative, ulterior </w:t>
      </w:r>
      <w:proofErr w:type="spellStart"/>
      <w:r>
        <w:rPr>
          <w:rFonts w:ascii="Courier New" w:hAnsi="Courier New" w:cs="Courier New"/>
        </w:rPr>
        <w:t>verificării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certificării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compartimentele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punctul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vedere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regularităţii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legalităţii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îndeplinire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cerinţelor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tehnice</w:t>
      </w:r>
      <w:proofErr w:type="spellEnd"/>
      <w:r>
        <w:rPr>
          <w:rFonts w:ascii="Courier New" w:hAnsi="Courier New" w:cs="Courier New"/>
        </w:rPr>
        <w:t>;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h) </w:t>
      </w:r>
      <w:proofErr w:type="spellStart"/>
      <w:proofErr w:type="gramStart"/>
      <w:r>
        <w:rPr>
          <w:rFonts w:ascii="Courier New" w:hAnsi="Courier New" w:cs="Courier New"/>
        </w:rPr>
        <w:t>asigură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conformării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angajamentelor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asumate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procesul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integrare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protecţiei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mediului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gospodăririi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furnizate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>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(6) 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desemnează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împuterniciţi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ducă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îndeplinire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citaţiilor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procedură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12017     0912 2b1   0 19&gt;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135/2010,</w:t>
      </w:r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(7) 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atribuţiilor</w:t>
      </w:r>
      <w:proofErr w:type="spellEnd"/>
      <w:r>
        <w:rPr>
          <w:rFonts w:ascii="Courier New" w:hAnsi="Courier New" w:cs="Courier New"/>
        </w:rPr>
        <w:t xml:space="preserve"> sale,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colaborează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serviciile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deconcentrate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ministerelor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celorlalte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judeţene</w:t>
      </w:r>
      <w:proofErr w:type="spellEnd"/>
      <w:r>
        <w:rPr>
          <w:rFonts w:ascii="Courier New" w:hAnsi="Courier New" w:cs="Courier New"/>
        </w:rPr>
        <w:t>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(8) </w:t>
      </w:r>
      <w:proofErr w:type="spellStart"/>
      <w:r>
        <w:rPr>
          <w:rFonts w:ascii="Courier New" w:hAnsi="Courier New" w:cs="Courier New"/>
        </w:rPr>
        <w:t>Numirea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conducătorilor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interes</w:t>
      </w:r>
      <w:proofErr w:type="spellEnd"/>
      <w:r>
        <w:rPr>
          <w:rFonts w:ascii="Courier New" w:hAnsi="Courier New" w:cs="Courier New"/>
        </w:rPr>
        <w:t xml:space="preserve"> local se face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concursului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examenului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procedurilor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criteriilor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consiliul</w:t>
      </w:r>
      <w:proofErr w:type="spellEnd"/>
      <w:r>
        <w:rPr>
          <w:rFonts w:ascii="Courier New" w:hAnsi="Courier New" w:cs="Courier New"/>
        </w:rPr>
        <w:t xml:space="preserve"> local la </w:t>
      </w:r>
      <w:proofErr w:type="spellStart"/>
      <w:r>
        <w:rPr>
          <w:rFonts w:ascii="Courier New" w:hAnsi="Courier New" w:cs="Courier New"/>
        </w:rPr>
        <w:t>propunerea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părţii</w:t>
      </w:r>
      <w:proofErr w:type="spellEnd"/>
      <w:r>
        <w:rPr>
          <w:rFonts w:ascii="Courier New" w:hAnsi="Courier New" w:cs="Courier New"/>
        </w:rPr>
        <w:t xml:space="preserve"> a VI-a </w:t>
      </w:r>
      <w:proofErr w:type="spellStart"/>
      <w:r>
        <w:rPr>
          <w:rFonts w:ascii="Courier New" w:hAnsi="Courier New" w:cs="Courier New"/>
        </w:rPr>
        <w:t>titlul</w:t>
      </w:r>
      <w:proofErr w:type="spellEnd"/>
      <w:r>
        <w:rPr>
          <w:rFonts w:ascii="Courier New" w:hAnsi="Courier New" w:cs="Courier New"/>
        </w:rPr>
        <w:t xml:space="preserve"> II </w:t>
      </w:r>
      <w:proofErr w:type="spellStart"/>
      <w:r>
        <w:rPr>
          <w:rFonts w:ascii="Courier New" w:hAnsi="Courier New" w:cs="Courier New"/>
        </w:rPr>
        <w:t>capitolul</w:t>
      </w:r>
      <w:proofErr w:type="spellEnd"/>
      <w:r>
        <w:rPr>
          <w:rFonts w:ascii="Courier New" w:hAnsi="Courier New" w:cs="Courier New"/>
        </w:rPr>
        <w:t xml:space="preserve"> VI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tit</w:t>
      </w:r>
      <w:r>
        <w:rPr>
          <w:rFonts w:ascii="Courier New" w:hAnsi="Courier New" w:cs="Courier New"/>
        </w:rPr>
        <w:t>lul</w:t>
      </w:r>
      <w:proofErr w:type="spellEnd"/>
      <w:r>
        <w:rPr>
          <w:rFonts w:ascii="Courier New" w:hAnsi="Courier New" w:cs="Courier New"/>
        </w:rPr>
        <w:t xml:space="preserve"> III </w:t>
      </w:r>
      <w:proofErr w:type="spellStart"/>
      <w:r>
        <w:rPr>
          <w:rFonts w:ascii="Courier New" w:hAnsi="Courier New" w:cs="Courier New"/>
        </w:rPr>
        <w:t>capitolul</w:t>
      </w:r>
      <w:proofErr w:type="spellEnd"/>
      <w:r>
        <w:rPr>
          <w:rFonts w:ascii="Courier New" w:hAnsi="Courier New" w:cs="Courier New"/>
        </w:rPr>
        <w:t xml:space="preserve"> IV,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>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Art. 156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Atribuţiile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reprezentant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statului</w:t>
      </w:r>
      <w:proofErr w:type="spellEnd"/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autoritate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tutelară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ofiţer</w:t>
      </w:r>
      <w:proofErr w:type="spellEnd"/>
      <w:r>
        <w:rPr>
          <w:rFonts w:ascii="Courier New" w:hAnsi="Courier New" w:cs="Courier New"/>
        </w:rPr>
        <w:t xml:space="preserve"> de stare </w:t>
      </w:r>
      <w:proofErr w:type="spellStart"/>
      <w:r>
        <w:rPr>
          <w:rFonts w:ascii="Courier New" w:hAnsi="Courier New" w:cs="Courier New"/>
        </w:rPr>
        <w:t>civilă</w:t>
      </w:r>
      <w:proofErr w:type="spellEnd"/>
      <w:r>
        <w:rPr>
          <w:rFonts w:ascii="Courier New" w:hAnsi="Courier New" w:cs="Courier New"/>
        </w:rPr>
        <w:t xml:space="preserve">, a </w:t>
      </w:r>
      <w:proofErr w:type="spellStart"/>
      <w:r>
        <w:rPr>
          <w:rFonts w:ascii="Courier New" w:hAnsi="Courier New" w:cs="Courier New"/>
        </w:rPr>
        <w:t>sarcinilor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revin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actele</w:t>
      </w:r>
      <w:proofErr w:type="spellEnd"/>
      <w:r>
        <w:rPr>
          <w:rFonts w:ascii="Courier New" w:hAnsi="Courier New" w:cs="Courier New"/>
        </w:rPr>
        <w:t xml:space="preserve"> normative </w:t>
      </w:r>
      <w:proofErr w:type="spellStart"/>
      <w:r>
        <w:rPr>
          <w:rFonts w:ascii="Courier New" w:hAnsi="Courier New" w:cs="Courier New"/>
        </w:rPr>
        <w:t>privitoare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recensământ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alegerilor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protecţie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civilă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acţionează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reprezentant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statului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oraşul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municipiul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a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ales.</w:t>
      </w:r>
    </w:p>
    <w:p w:rsidR="00CD5FAD" w:rsidRDefault="00CD5FAD" w:rsidP="00CD5F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această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solicita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prefectului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sprijinul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conducătorilor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</w:t>
      </w:r>
      <w:bookmarkStart w:id="0" w:name="_GoBack"/>
      <w:bookmarkEnd w:id="0"/>
      <w:r>
        <w:rPr>
          <w:rFonts w:ascii="Courier New" w:hAnsi="Courier New" w:cs="Courier New"/>
        </w:rPr>
        <w:t>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deconcentrate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ministerelor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celorlalte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unităţile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sarcinile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ce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revin</w:t>
      </w:r>
      <w:proofErr w:type="spellEnd"/>
      <w:r>
        <w:rPr>
          <w:rFonts w:ascii="Courier New" w:hAnsi="Courier New" w:cs="Courier New"/>
        </w:rPr>
        <w:t xml:space="preserve"> nu pot fi </w:t>
      </w:r>
      <w:proofErr w:type="spellStart"/>
      <w:r>
        <w:rPr>
          <w:rFonts w:ascii="Courier New" w:hAnsi="Courier New" w:cs="Courier New"/>
        </w:rPr>
        <w:t>rezolvate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aparatul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>.</w:t>
      </w:r>
    </w:p>
    <w:p w:rsidR="00E81EEC" w:rsidRDefault="00B170EF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CF"/>
    <w:rsid w:val="003B33A6"/>
    <w:rsid w:val="007577B7"/>
    <w:rsid w:val="00B170EF"/>
    <w:rsid w:val="00CD5FAD"/>
    <w:rsid w:val="00E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2020-09-04T07:15:00Z</dcterms:created>
  <dcterms:modified xsi:type="dcterms:W3CDTF">2020-09-04T08:18:00Z</dcterms:modified>
</cp:coreProperties>
</file>